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6"/>
        <w:tblOverlap w:val="never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1599"/>
        <w:gridCol w:w="799"/>
        <w:gridCol w:w="782"/>
        <w:gridCol w:w="3233"/>
      </w:tblGrid>
      <w:tr w:rsidR="00E80543" w:rsidRPr="00193EAF" w:rsidTr="001F4826">
        <w:trPr>
          <w:trHeight w:val="623"/>
        </w:trPr>
        <w:tc>
          <w:tcPr>
            <w:tcW w:w="6662" w:type="dxa"/>
            <w:gridSpan w:val="2"/>
            <w:vMerge w:val="restart"/>
            <w:shd w:val="clear" w:color="auto" w:fill="D9D9D9"/>
          </w:tcPr>
          <w:p w:rsidR="00E80543" w:rsidRPr="000B3A54" w:rsidRDefault="00E80543" w:rsidP="00E80543">
            <w:pPr>
              <w:rPr>
                <w:rFonts w:ascii="Constantia" w:hAnsi="Constantia"/>
              </w:rPr>
            </w:pPr>
          </w:p>
          <w:p w:rsidR="00D42844" w:rsidRPr="000B3A54" w:rsidRDefault="00D42844" w:rsidP="00D42844">
            <w:pPr>
              <w:rPr>
                <w:rFonts w:ascii="Constantia" w:hAnsi="Constantia"/>
                <w:b/>
                <w:smallCaps/>
              </w:rPr>
            </w:pPr>
            <w:r w:rsidRPr="000B3A54">
              <w:rPr>
                <w:rFonts w:ascii="Constantia" w:hAnsi="Constantia"/>
                <w:b/>
                <w:smallCaps/>
              </w:rPr>
              <w:t>Interior Perspective: De Chirico and Metaphysical art</w:t>
            </w:r>
          </w:p>
          <w:p w:rsidR="00E80543" w:rsidRPr="000B3A54" w:rsidRDefault="00E80543" w:rsidP="00E80543">
            <w:pPr>
              <w:rPr>
                <w:rFonts w:ascii="Constantia" w:hAnsi="Constantia"/>
                <w:sz w:val="18"/>
                <w:szCs w:val="18"/>
              </w:rPr>
            </w:pPr>
            <w:r w:rsidRPr="000B3A54">
              <w:rPr>
                <w:rFonts w:ascii="Constantia" w:hAnsi="Constantia"/>
                <w:sz w:val="18"/>
                <w:szCs w:val="18"/>
              </w:rPr>
              <w:t>Studio Art II</w:t>
            </w:r>
          </w:p>
          <w:p w:rsidR="00E80543" w:rsidRPr="000B3A54" w:rsidRDefault="000F649F" w:rsidP="00E80543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Mrs. Kostich</w:t>
            </w:r>
          </w:p>
          <w:p w:rsidR="000B3A54" w:rsidRPr="00A0580A" w:rsidRDefault="000B3A54" w:rsidP="00E80543">
            <w:pPr>
              <w:rPr>
                <w:rFonts w:ascii="Constantia" w:hAnsi="Constantia"/>
              </w:rPr>
            </w:pPr>
          </w:p>
        </w:tc>
        <w:tc>
          <w:tcPr>
            <w:tcW w:w="1581" w:type="dxa"/>
            <w:gridSpan w:val="2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233" w:type="dxa"/>
            <w:vMerge w:val="restart"/>
          </w:tcPr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AC1702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129540</wp:posOffset>
                      </wp:positionV>
                      <wp:extent cx="748030" cy="287020"/>
                      <wp:effectExtent l="8890" t="79375" r="7175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80543" w:rsidRPr="004706CD" w:rsidRDefault="00E80543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85pt;margin-top:10.2pt;width:58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">
                      <v:shadow on="t" opacity=".5" offset="6pt,-6pt"/>
                      <v:textbox>
                        <w:txbxContent>
                          <w:p w:rsidR="00E80543" w:rsidRPr="004706CD" w:rsidRDefault="00E80543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0543" w:rsidTr="001F4826">
        <w:trPr>
          <w:trHeight w:val="623"/>
        </w:trPr>
        <w:tc>
          <w:tcPr>
            <w:tcW w:w="6662" w:type="dxa"/>
            <w:gridSpan w:val="2"/>
            <w:vMerge/>
            <w:shd w:val="clear" w:color="auto" w:fill="D9D9D9"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  <w:tc>
          <w:tcPr>
            <w:tcW w:w="799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81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233" w:type="dxa"/>
            <w:vMerge/>
          </w:tcPr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C85A5D" w:rsidTr="001F4826">
        <w:trPr>
          <w:trHeight w:val="1287"/>
        </w:trPr>
        <w:tc>
          <w:tcPr>
            <w:tcW w:w="6662" w:type="dxa"/>
            <w:gridSpan w:val="2"/>
          </w:tcPr>
          <w:p w:rsidR="000B3A54" w:rsidRPr="00433CC3" w:rsidRDefault="00433CC3" w:rsidP="000B3A54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0"/>
                <w:szCs w:val="20"/>
              </w:rPr>
              <w:t>Sketches</w:t>
            </w:r>
            <w:r w:rsidRPr="00433CC3">
              <w:rPr>
                <w:rFonts w:ascii="Constantia" w:hAnsi="Constantia"/>
                <w:b/>
                <w:smallCaps/>
                <w:sz w:val="20"/>
                <w:szCs w:val="20"/>
              </w:rPr>
              <w:t xml:space="preserve">: </w:t>
            </w:r>
            <w:r w:rsidR="000B3A54" w:rsidRPr="00433CC3">
              <w:rPr>
                <w:rFonts w:ascii="Constantia" w:hAnsi="Constantia"/>
                <w:b/>
                <w:sz w:val="16"/>
                <w:szCs w:val="16"/>
              </w:rPr>
              <w:t>Observe, Envision, Understand the Art World</w:t>
            </w:r>
          </w:p>
          <w:p w:rsidR="000B3A54" w:rsidRPr="00433CC3" w:rsidRDefault="000B3A54" w:rsidP="000B3A54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 xml:space="preserve">Complete at least </w:t>
            </w:r>
            <w:r w:rsidRPr="00433CC3">
              <w:rPr>
                <w:rFonts w:ascii="Constantia" w:hAnsi="Constantia"/>
                <w:b/>
                <w:sz w:val="16"/>
                <w:szCs w:val="16"/>
              </w:rPr>
              <w:t xml:space="preserve">3 sketches </w:t>
            </w:r>
            <w:r w:rsidRPr="00433CC3">
              <w:rPr>
                <w:rFonts w:ascii="Constantia" w:hAnsi="Constantia"/>
                <w:sz w:val="16"/>
                <w:szCs w:val="16"/>
              </w:rPr>
              <w:t>of possible interior compositions</w:t>
            </w:r>
          </w:p>
          <w:p w:rsidR="000B3A54" w:rsidRPr="00433CC3" w:rsidRDefault="000B3A54" w:rsidP="000B3A54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 xml:space="preserve">Chosen sketch includes the </w:t>
            </w:r>
            <w:r w:rsidRPr="00433CC3">
              <w:rPr>
                <w:rFonts w:ascii="Constantia" w:hAnsi="Constantia"/>
                <w:b/>
                <w:sz w:val="16"/>
                <w:szCs w:val="16"/>
              </w:rPr>
              <w:t>Elements and Principles of Design, Rules/Elements of Composition</w:t>
            </w:r>
          </w:p>
          <w:p w:rsidR="000B3A54" w:rsidRPr="00433CC3" w:rsidRDefault="000B3A54" w:rsidP="000B3A54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b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>Chosen sketch includes inspiration and elements from</w:t>
            </w:r>
            <w:r w:rsidRPr="00433CC3">
              <w:rPr>
                <w:rFonts w:ascii="Constantia" w:hAnsi="Constantia"/>
                <w:b/>
                <w:sz w:val="16"/>
                <w:szCs w:val="16"/>
              </w:rPr>
              <w:t xml:space="preserve"> de Chirico’s metaphysical art</w:t>
            </w:r>
            <w:r w:rsidRPr="00433CC3">
              <w:rPr>
                <w:rFonts w:ascii="Constantia" w:hAnsi="Constantia"/>
                <w:sz w:val="16"/>
                <w:szCs w:val="16"/>
              </w:rPr>
              <w:t>: surrealistic qualities, perspective, uneasiness optiona</w:t>
            </w:r>
            <w:r w:rsidRPr="00433CC3">
              <w:rPr>
                <w:rFonts w:ascii="Constantia" w:hAnsi="Constantia"/>
                <w:b/>
                <w:sz w:val="16"/>
                <w:szCs w:val="16"/>
              </w:rPr>
              <w:t>l</w:t>
            </w:r>
          </w:p>
          <w:p w:rsidR="000F649F" w:rsidRPr="000F649F" w:rsidRDefault="000B3A54" w:rsidP="000F649F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b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>Sketches are approved  before moving to color</w:t>
            </w:r>
          </w:p>
        </w:tc>
        <w:tc>
          <w:tcPr>
            <w:tcW w:w="799" w:type="dxa"/>
          </w:tcPr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0A624D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0A624D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3233" w:type="dxa"/>
            <w:vMerge w:val="restart"/>
          </w:tcPr>
          <w:p w:rsidR="00E80543" w:rsidRPr="00C85A5D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80543" w:rsidRPr="00C85A5D" w:rsidTr="001F4826">
        <w:trPr>
          <w:trHeight w:val="1491"/>
        </w:trPr>
        <w:tc>
          <w:tcPr>
            <w:tcW w:w="6662" w:type="dxa"/>
            <w:gridSpan w:val="2"/>
          </w:tcPr>
          <w:p w:rsidR="000B3A54" w:rsidRPr="00433CC3" w:rsidRDefault="00433CC3" w:rsidP="000B3A54">
            <w:pPr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0"/>
                <w:szCs w:val="20"/>
              </w:rPr>
              <w:t>Composition and Design</w:t>
            </w:r>
            <w:r w:rsidRPr="00433CC3">
              <w:rPr>
                <w:rFonts w:ascii="Constantia" w:hAnsi="Constantia"/>
                <w:b/>
                <w:smallCaps/>
                <w:sz w:val="20"/>
                <w:szCs w:val="20"/>
              </w:rPr>
              <w:t xml:space="preserve">: </w:t>
            </w:r>
            <w:r>
              <w:rPr>
                <w:rFonts w:ascii="Constantia" w:hAnsi="Constantia"/>
                <w:b/>
                <w:sz w:val="16"/>
                <w:szCs w:val="16"/>
              </w:rPr>
              <w:t>Develop Craft, Observe, Understand the Art World</w:t>
            </w:r>
          </w:p>
          <w:p w:rsidR="000B3A54" w:rsidRPr="00433CC3" w:rsidRDefault="000B3A54" w:rsidP="000B3A54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 xml:space="preserve">Use of </w:t>
            </w:r>
            <w:r w:rsidRPr="00433CC3">
              <w:rPr>
                <w:rFonts w:ascii="Constantia" w:hAnsi="Constantia"/>
                <w:b/>
                <w:sz w:val="16"/>
                <w:szCs w:val="16"/>
              </w:rPr>
              <w:t>Elements of Art</w:t>
            </w:r>
            <w:r w:rsidRPr="00433CC3">
              <w:rPr>
                <w:rFonts w:ascii="Constantia" w:hAnsi="Constantia"/>
                <w:sz w:val="16"/>
                <w:szCs w:val="16"/>
              </w:rPr>
              <w:t xml:space="preserve"> (Line, Color, </w:t>
            </w:r>
            <w:r w:rsidRPr="00433CC3">
              <w:rPr>
                <w:rFonts w:ascii="Constantia" w:hAnsi="Constantia"/>
                <w:b/>
                <w:sz w:val="16"/>
                <w:szCs w:val="16"/>
              </w:rPr>
              <w:t>Space,</w:t>
            </w:r>
            <w:r w:rsidRPr="00433CC3">
              <w:rPr>
                <w:rFonts w:ascii="Constantia" w:hAnsi="Constantia"/>
                <w:sz w:val="16"/>
                <w:szCs w:val="16"/>
              </w:rPr>
              <w:t xml:space="preserve"> Shape, Form, Value, Texture)</w:t>
            </w:r>
          </w:p>
          <w:p w:rsidR="000B3A54" w:rsidRPr="00433CC3" w:rsidRDefault="000B3A54" w:rsidP="000B3A54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 xml:space="preserve">Use of </w:t>
            </w:r>
            <w:r w:rsidRPr="00433CC3">
              <w:rPr>
                <w:rFonts w:ascii="Constantia" w:hAnsi="Constantia"/>
                <w:b/>
                <w:sz w:val="16"/>
                <w:szCs w:val="16"/>
              </w:rPr>
              <w:t>Principles of Design</w:t>
            </w:r>
            <w:r w:rsidRPr="00433CC3">
              <w:rPr>
                <w:rFonts w:ascii="Constantia" w:hAnsi="Constantia"/>
                <w:sz w:val="16"/>
                <w:szCs w:val="16"/>
              </w:rPr>
              <w:t xml:space="preserve"> (Movement, Variety &amp; Contrast, Unity &amp; Harmony, Balance (Asymmetrical), Emphasis &amp; Focal Point, Scale &amp; Proportion, Repetition &amp; Rhythm, </w:t>
            </w:r>
            <w:r w:rsidRPr="00433CC3">
              <w:rPr>
                <w:rFonts w:ascii="Constantia" w:hAnsi="Constantia"/>
                <w:b/>
                <w:sz w:val="16"/>
                <w:szCs w:val="16"/>
              </w:rPr>
              <w:t>Perspective and Depth)</w:t>
            </w:r>
          </w:p>
          <w:p w:rsidR="000B3A54" w:rsidRPr="00433CC3" w:rsidRDefault="000B3A54" w:rsidP="000B3A54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 xml:space="preserve">Identification of </w:t>
            </w:r>
            <w:r w:rsidRPr="00433CC3">
              <w:rPr>
                <w:rFonts w:ascii="Constantia" w:hAnsi="Constantia"/>
                <w:b/>
                <w:sz w:val="16"/>
                <w:szCs w:val="16"/>
              </w:rPr>
              <w:t>light source</w:t>
            </w:r>
            <w:r w:rsidRPr="00433CC3">
              <w:rPr>
                <w:rFonts w:ascii="Constantia" w:hAnsi="Constantia"/>
                <w:sz w:val="16"/>
                <w:szCs w:val="16"/>
              </w:rPr>
              <w:t>, inclusion of shadows</w:t>
            </w:r>
          </w:p>
          <w:p w:rsidR="000F649F" w:rsidRPr="000F649F" w:rsidRDefault="000B3A54" w:rsidP="000F649F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 xml:space="preserve">Interesting and effective </w:t>
            </w:r>
            <w:r w:rsidRPr="00433CC3">
              <w:rPr>
                <w:rFonts w:ascii="Constantia" w:hAnsi="Constantia"/>
                <w:b/>
                <w:sz w:val="16"/>
                <w:szCs w:val="16"/>
              </w:rPr>
              <w:t>composition:</w:t>
            </w:r>
            <w:r w:rsidRPr="00433CC3">
              <w:rPr>
                <w:rFonts w:ascii="Constantia" w:hAnsi="Constantia"/>
                <w:sz w:val="16"/>
                <w:szCs w:val="16"/>
              </w:rPr>
              <w:t xml:space="preserve"> Rule of Thirds, Avoiding Tangents, Dynamic Angles and Curves, etc.</w:t>
            </w:r>
          </w:p>
        </w:tc>
        <w:tc>
          <w:tcPr>
            <w:tcW w:w="799" w:type="dxa"/>
          </w:tcPr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33CC3" w:rsidRPr="000A624D" w:rsidRDefault="00433CC3" w:rsidP="000A624D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33CC3" w:rsidRPr="000A624D" w:rsidRDefault="00433CC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33CC3" w:rsidRPr="000A624D" w:rsidRDefault="00433CC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0F649F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3233" w:type="dxa"/>
            <w:vMerge/>
          </w:tcPr>
          <w:p w:rsidR="00E80543" w:rsidRPr="00C85A5D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193EAF" w:rsidTr="001F4826">
        <w:trPr>
          <w:trHeight w:val="1031"/>
        </w:trPr>
        <w:tc>
          <w:tcPr>
            <w:tcW w:w="6662" w:type="dxa"/>
            <w:gridSpan w:val="2"/>
          </w:tcPr>
          <w:p w:rsidR="00745C53" w:rsidRPr="00433CC3" w:rsidRDefault="00745C53" w:rsidP="00745C53">
            <w:pPr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0"/>
                <w:szCs w:val="20"/>
              </w:rPr>
              <w:t>Two-Point perspective</w:t>
            </w:r>
            <w:r w:rsidRPr="00433CC3">
              <w:rPr>
                <w:rFonts w:ascii="Constantia" w:hAnsi="Constantia"/>
                <w:b/>
                <w:smallCaps/>
                <w:sz w:val="20"/>
                <w:szCs w:val="20"/>
              </w:rPr>
              <w:t xml:space="preserve">: 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Develop Craft, Observe, </w:t>
            </w:r>
            <w:r>
              <w:rPr>
                <w:rFonts w:ascii="Constantia" w:hAnsi="Constantia"/>
                <w:b/>
                <w:sz w:val="16"/>
                <w:szCs w:val="16"/>
              </w:rPr>
              <w:t>Envision</w:t>
            </w:r>
          </w:p>
          <w:p w:rsidR="00745C53" w:rsidRPr="00745C53" w:rsidRDefault="00745C53" w:rsidP="00745C53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Accurate </w:t>
            </w:r>
            <w:r w:rsidRPr="00745C53">
              <w:rPr>
                <w:rFonts w:ascii="Constantia" w:hAnsi="Constantia"/>
                <w:b/>
                <w:sz w:val="16"/>
                <w:szCs w:val="16"/>
              </w:rPr>
              <w:t>two-point perspective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, </w:t>
            </w:r>
            <w:r w:rsidRPr="00745C53">
              <w:rPr>
                <w:rFonts w:ascii="Constantia" w:hAnsi="Constantia"/>
                <w:sz w:val="16"/>
                <w:szCs w:val="16"/>
              </w:rPr>
              <w:t>even if illusionistic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</w:p>
          <w:p w:rsidR="00745C53" w:rsidRDefault="00745C53" w:rsidP="00745C53">
            <w:pPr>
              <w:numPr>
                <w:ilvl w:val="0"/>
                <w:numId w:val="3"/>
              </w:numPr>
              <w:ind w:left="697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All angles going toward the </w:t>
            </w:r>
            <w:r w:rsidRPr="00745C53">
              <w:rPr>
                <w:rFonts w:ascii="Constantia" w:hAnsi="Constantia"/>
                <w:b/>
                <w:sz w:val="16"/>
                <w:szCs w:val="16"/>
              </w:rPr>
              <w:t>correct point</w:t>
            </w:r>
          </w:p>
          <w:p w:rsidR="00745C53" w:rsidRDefault="00745C53" w:rsidP="00745C53">
            <w:pPr>
              <w:numPr>
                <w:ilvl w:val="0"/>
                <w:numId w:val="3"/>
              </w:numPr>
              <w:ind w:left="697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All angles that are going to the same point are </w:t>
            </w:r>
            <w:r w:rsidRPr="00745C53">
              <w:rPr>
                <w:rFonts w:ascii="Constantia" w:hAnsi="Constantia"/>
                <w:b/>
                <w:sz w:val="16"/>
                <w:szCs w:val="16"/>
              </w:rPr>
              <w:t>converging</w:t>
            </w:r>
            <w:r>
              <w:rPr>
                <w:rFonts w:ascii="Constantia" w:hAnsi="Constantia"/>
                <w:sz w:val="16"/>
                <w:szCs w:val="16"/>
              </w:rPr>
              <w:t>, not diverging</w:t>
            </w:r>
          </w:p>
          <w:p w:rsidR="00745C53" w:rsidRDefault="00745C53" w:rsidP="00745C53">
            <w:pPr>
              <w:numPr>
                <w:ilvl w:val="0"/>
                <w:numId w:val="3"/>
              </w:numPr>
              <w:ind w:left="697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Both points are on the </w:t>
            </w:r>
            <w:r w:rsidRPr="00745C53">
              <w:rPr>
                <w:rFonts w:ascii="Constantia" w:hAnsi="Constantia"/>
                <w:b/>
                <w:sz w:val="16"/>
                <w:szCs w:val="16"/>
              </w:rPr>
              <w:t>same horizon line</w:t>
            </w:r>
            <w:r>
              <w:rPr>
                <w:rFonts w:ascii="Constantia" w:hAnsi="Constantia"/>
                <w:sz w:val="16"/>
                <w:szCs w:val="16"/>
              </w:rPr>
              <w:t xml:space="preserve"> (eye level)</w:t>
            </w:r>
          </w:p>
          <w:p w:rsidR="00745C53" w:rsidRPr="00745C53" w:rsidRDefault="00745C53" w:rsidP="00745C53">
            <w:pPr>
              <w:numPr>
                <w:ilvl w:val="0"/>
                <w:numId w:val="3"/>
              </w:numPr>
              <w:ind w:left="697"/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All angles </w:t>
            </w:r>
            <w:r w:rsidRPr="00745C53">
              <w:rPr>
                <w:rFonts w:ascii="Constantia" w:hAnsi="Constantia"/>
                <w:b/>
                <w:sz w:val="16"/>
                <w:szCs w:val="16"/>
              </w:rPr>
              <w:t xml:space="preserve">measured accurately and precisely </w:t>
            </w:r>
          </w:p>
        </w:tc>
        <w:tc>
          <w:tcPr>
            <w:tcW w:w="799" w:type="dxa"/>
          </w:tcPr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33CC3" w:rsidRPr="000A624D" w:rsidRDefault="00433CC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33CC3" w:rsidRPr="000A624D" w:rsidRDefault="00433CC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3233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0F649F" w:rsidRPr="00193EAF" w:rsidTr="000F649F">
        <w:trPr>
          <w:trHeight w:val="692"/>
        </w:trPr>
        <w:tc>
          <w:tcPr>
            <w:tcW w:w="6662" w:type="dxa"/>
            <w:gridSpan w:val="2"/>
          </w:tcPr>
          <w:p w:rsidR="000F649F" w:rsidRDefault="000F649F" w:rsidP="000F649F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0"/>
                <w:szCs w:val="20"/>
              </w:rPr>
              <w:t>Value</w:t>
            </w:r>
            <w:r w:rsidRPr="00433CC3">
              <w:rPr>
                <w:rFonts w:ascii="Constantia" w:hAnsi="Constantia"/>
                <w:b/>
                <w:smallCaps/>
                <w:sz w:val="20"/>
                <w:szCs w:val="20"/>
              </w:rPr>
              <w:t xml:space="preserve">: </w:t>
            </w:r>
            <w:r>
              <w:rPr>
                <w:rFonts w:ascii="Constantia" w:hAnsi="Constantia"/>
                <w:b/>
                <w:sz w:val="16"/>
                <w:szCs w:val="16"/>
              </w:rPr>
              <w:t>Develop Craft, Envision, Observe</w:t>
            </w:r>
          </w:p>
          <w:p w:rsidR="000F649F" w:rsidRPr="000F649F" w:rsidRDefault="000F649F" w:rsidP="000F649F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b/>
                <w:smallCaps/>
                <w:sz w:val="20"/>
                <w:szCs w:val="20"/>
              </w:rPr>
            </w:pPr>
            <w:r w:rsidRPr="000F649F">
              <w:rPr>
                <w:rFonts w:ascii="Constantia" w:hAnsi="Constantia"/>
                <w:b/>
                <w:sz w:val="16"/>
                <w:szCs w:val="16"/>
              </w:rPr>
              <w:t>Broad range of value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(</w:t>
            </w:r>
            <w:r w:rsidRPr="000F649F">
              <w:rPr>
                <w:rFonts w:ascii="Constantia" w:hAnsi="Constantia"/>
                <w:sz w:val="16"/>
                <w:szCs w:val="16"/>
              </w:rPr>
              <w:t>at least 7</w:t>
            </w:r>
            <w:r>
              <w:rPr>
                <w:rFonts w:ascii="Constantia" w:hAnsi="Constantia"/>
                <w:b/>
                <w:sz w:val="16"/>
                <w:szCs w:val="16"/>
              </w:rPr>
              <w:t>)</w:t>
            </w:r>
            <w:r>
              <w:rPr>
                <w:rFonts w:ascii="Constantia" w:hAnsi="Constantia"/>
                <w:sz w:val="16"/>
                <w:szCs w:val="16"/>
              </w:rPr>
              <w:t>, according to chosen mood/feeling and direction of light source</w:t>
            </w:r>
          </w:p>
        </w:tc>
        <w:tc>
          <w:tcPr>
            <w:tcW w:w="799" w:type="dxa"/>
          </w:tcPr>
          <w:p w:rsidR="000F649F" w:rsidRDefault="000F649F" w:rsidP="000F649F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0F649F" w:rsidRPr="000A624D" w:rsidRDefault="000F649F" w:rsidP="000F649F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0F649F" w:rsidRPr="000A624D" w:rsidRDefault="000F649F" w:rsidP="000F649F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0F649F" w:rsidRDefault="000F649F" w:rsidP="000F649F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0F649F" w:rsidRPr="000A624D" w:rsidRDefault="000F649F" w:rsidP="000F649F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0F649F" w:rsidRPr="000A624D" w:rsidRDefault="000F649F" w:rsidP="000F649F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3233" w:type="dxa"/>
            <w:vMerge/>
          </w:tcPr>
          <w:p w:rsidR="000F649F" w:rsidRPr="00193EAF" w:rsidRDefault="000F649F" w:rsidP="00E80543">
            <w:pPr>
              <w:rPr>
                <w:rFonts w:ascii="Constantia" w:hAnsi="Constantia"/>
              </w:rPr>
            </w:pPr>
          </w:p>
        </w:tc>
      </w:tr>
      <w:tr w:rsidR="000F649F" w:rsidRPr="00193EAF" w:rsidTr="000F649F">
        <w:trPr>
          <w:trHeight w:val="728"/>
        </w:trPr>
        <w:tc>
          <w:tcPr>
            <w:tcW w:w="6662" w:type="dxa"/>
            <w:gridSpan w:val="2"/>
          </w:tcPr>
          <w:p w:rsidR="000F649F" w:rsidRDefault="000F649F" w:rsidP="00E80543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0"/>
                <w:szCs w:val="20"/>
              </w:rPr>
              <w:t>Color</w:t>
            </w:r>
            <w:r w:rsidRPr="00433CC3">
              <w:rPr>
                <w:rFonts w:ascii="Constantia" w:hAnsi="Constantia"/>
                <w:b/>
                <w:smallCaps/>
                <w:sz w:val="20"/>
                <w:szCs w:val="20"/>
              </w:rPr>
              <w:t xml:space="preserve">: </w:t>
            </w:r>
            <w:r>
              <w:rPr>
                <w:rFonts w:ascii="Constantia" w:hAnsi="Constantia"/>
                <w:b/>
                <w:sz w:val="16"/>
                <w:szCs w:val="16"/>
              </w:rPr>
              <w:t>Develop Craft</w:t>
            </w:r>
            <w:r>
              <w:rPr>
                <w:rFonts w:ascii="Constantia" w:hAnsi="Constantia"/>
                <w:b/>
                <w:sz w:val="16"/>
                <w:szCs w:val="16"/>
              </w:rPr>
              <w:t>, Envision, Observe</w:t>
            </w:r>
          </w:p>
          <w:p w:rsidR="000F649F" w:rsidRDefault="000F649F" w:rsidP="000F649F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Deliberate </w:t>
            </w:r>
            <w:r w:rsidRPr="000F649F">
              <w:rPr>
                <w:rFonts w:ascii="Constantia" w:hAnsi="Constantia"/>
                <w:b/>
                <w:sz w:val="16"/>
                <w:szCs w:val="16"/>
              </w:rPr>
              <w:t>color scheme</w:t>
            </w:r>
            <w:r>
              <w:rPr>
                <w:rFonts w:ascii="Constantia" w:hAnsi="Constantia"/>
                <w:sz w:val="16"/>
                <w:szCs w:val="16"/>
              </w:rPr>
              <w:t xml:space="preserve"> chosen to illustrate specific mood/feeling</w:t>
            </w:r>
          </w:p>
          <w:p w:rsidR="000F649F" w:rsidRPr="000F649F" w:rsidRDefault="000F649F" w:rsidP="000F649F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0F649F">
              <w:rPr>
                <w:rFonts w:ascii="Constantia" w:hAnsi="Constantia"/>
                <w:b/>
                <w:sz w:val="16"/>
                <w:szCs w:val="16"/>
              </w:rPr>
              <w:t>Warm and cool colors</w:t>
            </w:r>
            <w:r>
              <w:rPr>
                <w:rFonts w:ascii="Constantia" w:hAnsi="Constantia"/>
                <w:sz w:val="16"/>
                <w:szCs w:val="16"/>
              </w:rPr>
              <w:t xml:space="preserve"> used where applicable, according to light source</w:t>
            </w:r>
          </w:p>
        </w:tc>
        <w:tc>
          <w:tcPr>
            <w:tcW w:w="799" w:type="dxa"/>
          </w:tcPr>
          <w:p w:rsidR="000F649F" w:rsidRDefault="000F649F" w:rsidP="000F649F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0F649F" w:rsidRPr="000A624D" w:rsidRDefault="000F649F" w:rsidP="000F649F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0F649F" w:rsidRPr="000A624D" w:rsidRDefault="000F649F" w:rsidP="000F649F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0F649F" w:rsidRDefault="000F649F" w:rsidP="000F649F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0F649F" w:rsidRPr="000A624D" w:rsidRDefault="000F649F" w:rsidP="000F649F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0F649F" w:rsidRPr="000A624D" w:rsidRDefault="000F649F" w:rsidP="000F649F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3233" w:type="dxa"/>
            <w:vMerge/>
          </w:tcPr>
          <w:p w:rsidR="000F649F" w:rsidRPr="00193EAF" w:rsidRDefault="000F649F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0F649F">
        <w:trPr>
          <w:trHeight w:val="2240"/>
        </w:trPr>
        <w:tc>
          <w:tcPr>
            <w:tcW w:w="6662" w:type="dxa"/>
            <w:gridSpan w:val="2"/>
          </w:tcPr>
          <w:p w:rsidR="000B3A54" w:rsidRPr="00433CC3" w:rsidRDefault="00E80543" w:rsidP="000B3A54">
            <w:pPr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 xml:space="preserve">  </w:t>
            </w:r>
            <w:r w:rsidR="00433CC3">
              <w:rPr>
                <w:rFonts w:ascii="Constantia" w:hAnsi="Constantia"/>
                <w:b/>
                <w:smallCaps/>
                <w:sz w:val="20"/>
                <w:szCs w:val="20"/>
              </w:rPr>
              <w:t>Metaphysical Qualities:</w:t>
            </w:r>
            <w:r w:rsidR="00433CC3" w:rsidRPr="00433CC3"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 w:rsidR="000B3A54" w:rsidRPr="00433CC3">
              <w:rPr>
                <w:rFonts w:ascii="Constantia" w:hAnsi="Constantia"/>
                <w:b/>
                <w:sz w:val="16"/>
                <w:szCs w:val="16"/>
              </w:rPr>
              <w:t>Understand the Art World, Envision, Express</w:t>
            </w:r>
          </w:p>
          <w:p w:rsidR="000B3A54" w:rsidRPr="00433CC3" w:rsidRDefault="000B3A54" w:rsidP="00433CC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>Use several qualities of Metaphysical Art and de Chirico’s work:</w:t>
            </w:r>
          </w:p>
          <w:p w:rsidR="000B3A54" w:rsidRPr="00433CC3" w:rsidRDefault="000B3A54" w:rsidP="00433CC3">
            <w:pPr>
              <w:numPr>
                <w:ilvl w:val="1"/>
                <w:numId w:val="1"/>
              </w:numPr>
              <w:ind w:left="70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 xml:space="preserve">Recognizable </w:t>
            </w:r>
            <w:r w:rsidRPr="00433CC3">
              <w:rPr>
                <w:rFonts w:ascii="Constantia" w:hAnsi="Constantia"/>
                <w:b/>
                <w:sz w:val="16"/>
                <w:szCs w:val="16"/>
              </w:rPr>
              <w:t>iconography</w:t>
            </w:r>
            <w:r w:rsidRPr="00433CC3">
              <w:rPr>
                <w:rFonts w:ascii="Constantia" w:hAnsi="Constantia"/>
                <w:sz w:val="16"/>
                <w:szCs w:val="16"/>
              </w:rPr>
              <w:t>: Architecture, objects, etc.</w:t>
            </w:r>
          </w:p>
          <w:p w:rsidR="000B3A54" w:rsidRPr="00433CC3" w:rsidRDefault="000B3A54" w:rsidP="00433CC3">
            <w:pPr>
              <w:numPr>
                <w:ilvl w:val="1"/>
                <w:numId w:val="1"/>
              </w:numPr>
              <w:ind w:left="70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b/>
                <w:sz w:val="16"/>
                <w:szCs w:val="16"/>
              </w:rPr>
              <w:t xml:space="preserve">Juxtaposition </w:t>
            </w:r>
            <w:r w:rsidRPr="00433CC3">
              <w:rPr>
                <w:rFonts w:ascii="Constantia" w:hAnsi="Constantia"/>
                <w:sz w:val="16"/>
                <w:szCs w:val="16"/>
              </w:rPr>
              <w:t>of certain objects / colors</w:t>
            </w:r>
          </w:p>
          <w:p w:rsidR="000B3A54" w:rsidRPr="00433CC3" w:rsidRDefault="000B3A54" w:rsidP="00433CC3">
            <w:pPr>
              <w:numPr>
                <w:ilvl w:val="1"/>
                <w:numId w:val="1"/>
              </w:numPr>
              <w:ind w:left="70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b/>
                <w:sz w:val="16"/>
                <w:szCs w:val="16"/>
              </w:rPr>
              <w:t>Specific feeling / emotion:</w:t>
            </w:r>
            <w:r w:rsidRPr="00433CC3">
              <w:rPr>
                <w:rFonts w:ascii="Constantia" w:hAnsi="Constantia"/>
                <w:sz w:val="16"/>
                <w:szCs w:val="16"/>
              </w:rPr>
              <w:t xml:space="preserve"> Eerie, melancholy, lonely, claustrophobic, etc.</w:t>
            </w:r>
          </w:p>
          <w:p w:rsidR="000B3A54" w:rsidRPr="00433CC3" w:rsidRDefault="000B3A54" w:rsidP="00433CC3">
            <w:pPr>
              <w:numPr>
                <w:ilvl w:val="1"/>
                <w:numId w:val="1"/>
              </w:numPr>
              <w:ind w:left="70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b/>
                <w:sz w:val="16"/>
                <w:szCs w:val="16"/>
              </w:rPr>
              <w:t>Perspective</w:t>
            </w:r>
            <w:r w:rsidRPr="00433CC3">
              <w:rPr>
                <w:rFonts w:ascii="Constantia" w:hAnsi="Constantia"/>
                <w:sz w:val="16"/>
                <w:szCs w:val="16"/>
              </w:rPr>
              <w:t xml:space="preserve"> with vanishing point; May be illusionistic, uneasy and surreal</w:t>
            </w:r>
          </w:p>
          <w:p w:rsidR="000B3A54" w:rsidRPr="00433CC3" w:rsidRDefault="000B3A54" w:rsidP="00433CC3">
            <w:pPr>
              <w:numPr>
                <w:ilvl w:val="1"/>
                <w:numId w:val="1"/>
              </w:numPr>
              <w:ind w:left="70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>Little or no human presence</w:t>
            </w:r>
          </w:p>
          <w:p w:rsidR="000B3A54" w:rsidRPr="00433CC3" w:rsidRDefault="000B3A54" w:rsidP="00433CC3">
            <w:pPr>
              <w:numPr>
                <w:ilvl w:val="1"/>
                <w:numId w:val="1"/>
              </w:numPr>
              <w:ind w:left="70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b/>
                <w:sz w:val="16"/>
                <w:szCs w:val="16"/>
              </w:rPr>
              <w:t>Surrealistic and imaginative qualities</w:t>
            </w:r>
            <w:r w:rsidRPr="00433CC3">
              <w:rPr>
                <w:rFonts w:ascii="Constantia" w:hAnsi="Constantia"/>
                <w:sz w:val="16"/>
                <w:szCs w:val="16"/>
              </w:rPr>
              <w:t xml:space="preserve"> (inspired by Giorgio de Chirico and Salvador Dali); use own personal qualities</w:t>
            </w:r>
          </w:p>
          <w:p w:rsidR="00E80543" w:rsidRPr="00745C53" w:rsidRDefault="000B3A54" w:rsidP="00E8054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>Be familiar with the movement of Metaphysical Art in relation to history (World War I) and other art movements (Post-Impressionism, Surrealism)</w:t>
            </w:r>
          </w:p>
        </w:tc>
        <w:tc>
          <w:tcPr>
            <w:tcW w:w="799" w:type="dxa"/>
          </w:tcPr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33CC3" w:rsidRPr="000A624D" w:rsidRDefault="00433CC3" w:rsidP="000A624D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33CC3" w:rsidRPr="000A624D" w:rsidRDefault="00433CC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33CC3" w:rsidRPr="000A624D" w:rsidRDefault="00433CC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0A624D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3233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745C53" w:rsidRPr="00193EAF" w:rsidTr="00745C53">
        <w:trPr>
          <w:trHeight w:val="1268"/>
        </w:trPr>
        <w:tc>
          <w:tcPr>
            <w:tcW w:w="6662" w:type="dxa"/>
            <w:gridSpan w:val="2"/>
          </w:tcPr>
          <w:p w:rsidR="00745C53" w:rsidRPr="00433CC3" w:rsidRDefault="00745C53" w:rsidP="00745C53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0"/>
                <w:szCs w:val="20"/>
              </w:rPr>
              <w:t>Materials, Techniques, &amp; Presentation</w:t>
            </w:r>
            <w:r w:rsidRPr="00433CC3">
              <w:rPr>
                <w:rFonts w:ascii="Constantia" w:hAnsi="Constantia"/>
                <w:b/>
                <w:smallCaps/>
                <w:sz w:val="20"/>
                <w:szCs w:val="20"/>
              </w:rPr>
              <w:t xml:space="preserve">: </w:t>
            </w:r>
            <w:r>
              <w:rPr>
                <w:rFonts w:ascii="Constantia" w:hAnsi="Constantia"/>
                <w:b/>
                <w:sz w:val="16"/>
                <w:szCs w:val="16"/>
              </w:rPr>
              <w:t>Develop Craft</w:t>
            </w:r>
          </w:p>
          <w:p w:rsidR="00745C53" w:rsidRPr="00433CC3" w:rsidRDefault="00745C53" w:rsidP="00745C53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 xml:space="preserve">Good use of medium: Application </w:t>
            </w:r>
            <w:r>
              <w:rPr>
                <w:rFonts w:ascii="Constantia" w:hAnsi="Constantia"/>
                <w:sz w:val="16"/>
                <w:szCs w:val="16"/>
              </w:rPr>
              <w:t>of watercolor is</w:t>
            </w:r>
            <w:r w:rsidRPr="00433CC3">
              <w:rPr>
                <w:rFonts w:ascii="Constantia" w:hAnsi="Constantia"/>
                <w:sz w:val="16"/>
                <w:szCs w:val="16"/>
              </w:rPr>
              <w:t xml:space="preserve"> </w:t>
            </w:r>
            <w:r w:rsidRPr="00433CC3">
              <w:rPr>
                <w:rFonts w:ascii="Constantia" w:hAnsi="Constantia"/>
                <w:b/>
                <w:sz w:val="16"/>
                <w:szCs w:val="16"/>
              </w:rPr>
              <w:t>smooth with minimal visible strokes</w:t>
            </w:r>
            <w:r w:rsidRPr="00433CC3">
              <w:rPr>
                <w:rFonts w:ascii="Constantia" w:hAnsi="Constantia"/>
                <w:sz w:val="16"/>
                <w:szCs w:val="16"/>
              </w:rPr>
              <w:t>; Visible strokes are placed with purpose (Horizontal on floor planes, Vertical on wall planes, etc.)</w:t>
            </w:r>
          </w:p>
          <w:p w:rsidR="00745C53" w:rsidRPr="00433CC3" w:rsidRDefault="00745C53" w:rsidP="00745C53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b/>
                <w:sz w:val="16"/>
                <w:szCs w:val="16"/>
              </w:rPr>
              <w:t>Blending</w:t>
            </w:r>
            <w:r w:rsidRPr="00433CC3">
              <w:rPr>
                <w:rFonts w:ascii="Constantia" w:hAnsi="Constantia"/>
                <w:sz w:val="16"/>
                <w:szCs w:val="16"/>
              </w:rPr>
              <w:t xml:space="preserve"> and layering of basic colors to create unique colors </w:t>
            </w:r>
          </w:p>
          <w:p w:rsidR="00745C53" w:rsidRDefault="00745C53" w:rsidP="00745C53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 xml:space="preserve">Inclusion of </w:t>
            </w:r>
            <w:r w:rsidRPr="000F649F">
              <w:rPr>
                <w:rFonts w:ascii="Constantia" w:hAnsi="Constantia"/>
                <w:b/>
                <w:sz w:val="16"/>
                <w:szCs w:val="16"/>
              </w:rPr>
              <w:t>intentional white space</w:t>
            </w:r>
            <w:r>
              <w:rPr>
                <w:rFonts w:ascii="Constantia" w:hAnsi="Constantia"/>
                <w:sz w:val="16"/>
                <w:szCs w:val="16"/>
              </w:rPr>
              <w:t xml:space="preserve"> for highlights; deliberate, not excessive</w:t>
            </w:r>
          </w:p>
          <w:p w:rsidR="00745C53" w:rsidRPr="00745C53" w:rsidRDefault="00745C53" w:rsidP="00745C53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745C53">
              <w:rPr>
                <w:rFonts w:ascii="Constantia" w:hAnsi="Constantia"/>
                <w:sz w:val="16"/>
                <w:szCs w:val="16"/>
              </w:rPr>
              <w:t>Finished with a clean border</w:t>
            </w:r>
          </w:p>
        </w:tc>
        <w:tc>
          <w:tcPr>
            <w:tcW w:w="799" w:type="dxa"/>
          </w:tcPr>
          <w:p w:rsidR="00745C53" w:rsidRPr="000A624D" w:rsidRDefault="00745C5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781" w:type="dxa"/>
          </w:tcPr>
          <w:p w:rsidR="00745C53" w:rsidRPr="000A624D" w:rsidRDefault="00745C5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33" w:type="dxa"/>
            <w:vMerge/>
          </w:tcPr>
          <w:p w:rsidR="00745C53" w:rsidRPr="00193EAF" w:rsidRDefault="00745C5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1F4826">
        <w:trPr>
          <w:trHeight w:val="1139"/>
        </w:trPr>
        <w:tc>
          <w:tcPr>
            <w:tcW w:w="6662" w:type="dxa"/>
            <w:gridSpan w:val="2"/>
          </w:tcPr>
          <w:p w:rsidR="00E80543" w:rsidRPr="00433CC3" w:rsidRDefault="00E80543" w:rsidP="00E80543">
            <w:pPr>
              <w:rPr>
                <w:rFonts w:ascii="Constantia" w:hAnsi="Constantia"/>
                <w:b/>
                <w:sz w:val="16"/>
                <w:szCs w:val="16"/>
              </w:rPr>
            </w:pPr>
            <w:r w:rsidRPr="00433CC3">
              <w:rPr>
                <w:rFonts w:ascii="Constantia" w:hAnsi="Constantia"/>
                <w:b/>
                <w:smallCaps/>
                <w:sz w:val="20"/>
                <w:szCs w:val="20"/>
              </w:rPr>
              <w:t xml:space="preserve">Class Participation: </w:t>
            </w:r>
            <w:r w:rsidRPr="00433CC3">
              <w:rPr>
                <w:rFonts w:ascii="Constantia" w:hAnsi="Constantia"/>
                <w:b/>
                <w:sz w:val="16"/>
                <w:szCs w:val="16"/>
              </w:rPr>
              <w:t>Engage and Persist, Stretch and Explore, Reflect</w:t>
            </w:r>
          </w:p>
          <w:p w:rsidR="00E80543" w:rsidRPr="00433CC3" w:rsidRDefault="00E80543" w:rsidP="00E8054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 xml:space="preserve">Focus and persevere </w:t>
            </w:r>
          </w:p>
          <w:p w:rsidR="00E80543" w:rsidRPr="00433CC3" w:rsidRDefault="00E80543" w:rsidP="00E8054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>Work to full potential</w:t>
            </w:r>
          </w:p>
          <w:p w:rsidR="00E80543" w:rsidRPr="00433CC3" w:rsidRDefault="00E80543" w:rsidP="00E8054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>Generate solutions to encountered problems, learn from mistakes</w:t>
            </w:r>
          </w:p>
          <w:p w:rsidR="000B3A54" w:rsidRPr="00433CC3" w:rsidRDefault="000B3A54" w:rsidP="000B3A54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>Compliance with class mobility contract; Check in at beginning of class, wait for instructions, and sign out &amp; back in at end of class.</w:t>
            </w:r>
          </w:p>
          <w:p w:rsidR="00E80543" w:rsidRPr="00745C53" w:rsidRDefault="00E80543" w:rsidP="00745C5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>Discuss own work &amp; process; open to suggestions and feedback</w:t>
            </w:r>
          </w:p>
        </w:tc>
        <w:tc>
          <w:tcPr>
            <w:tcW w:w="799" w:type="dxa"/>
          </w:tcPr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33CC3" w:rsidRPr="000A624D" w:rsidRDefault="00433CC3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33CC3" w:rsidRPr="000A624D" w:rsidRDefault="00433CC3" w:rsidP="000A624D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3233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1F4826">
        <w:trPr>
          <w:trHeight w:val="1139"/>
        </w:trPr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E80543" w:rsidRPr="00433CC3" w:rsidRDefault="00E80543" w:rsidP="00E80543">
            <w:pPr>
              <w:rPr>
                <w:rFonts w:ascii="Constantia" w:hAnsi="Constantia"/>
                <w:b/>
                <w:sz w:val="16"/>
                <w:szCs w:val="16"/>
              </w:rPr>
            </w:pPr>
            <w:r w:rsidRPr="001F4826">
              <w:rPr>
                <w:rFonts w:ascii="Constantia" w:hAnsi="Constantia"/>
                <w:b/>
                <w:smallCaps/>
                <w:sz w:val="20"/>
                <w:szCs w:val="20"/>
              </w:rPr>
              <w:t>Critique Participation</w:t>
            </w:r>
            <w:r w:rsidRPr="001F4826">
              <w:rPr>
                <w:rFonts w:ascii="Constantia" w:hAnsi="Constantia"/>
                <w:b/>
                <w:sz w:val="20"/>
                <w:szCs w:val="20"/>
              </w:rPr>
              <w:t>:</w:t>
            </w:r>
            <w:r w:rsidR="001F4826">
              <w:rPr>
                <w:rFonts w:ascii="Constantia" w:hAnsi="Constantia"/>
                <w:b/>
                <w:sz w:val="16"/>
                <w:szCs w:val="16"/>
              </w:rPr>
              <w:t xml:space="preserve"> Engage and Persist, Express, Reflect</w:t>
            </w:r>
          </w:p>
          <w:p w:rsidR="00E80543" w:rsidRPr="00433CC3" w:rsidRDefault="00E80543" w:rsidP="00E80543">
            <w:pPr>
              <w:numPr>
                <w:ilvl w:val="0"/>
                <w:numId w:val="2"/>
              </w:numPr>
              <w:ind w:left="522"/>
              <w:rPr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>Actively participate in critique discussion</w:t>
            </w:r>
          </w:p>
          <w:p w:rsidR="00E80543" w:rsidRPr="00433CC3" w:rsidRDefault="00E80543" w:rsidP="00E80543">
            <w:pPr>
              <w:numPr>
                <w:ilvl w:val="0"/>
                <w:numId w:val="2"/>
              </w:numPr>
              <w:ind w:left="522"/>
              <w:rPr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>Think, talk, and make judgments about own &amp; others’ work</w:t>
            </w:r>
          </w:p>
          <w:p w:rsidR="00E80543" w:rsidRPr="00433CC3" w:rsidRDefault="00E80543" w:rsidP="00E80543">
            <w:pPr>
              <w:numPr>
                <w:ilvl w:val="0"/>
                <w:numId w:val="2"/>
              </w:numPr>
              <w:ind w:left="522"/>
              <w:rPr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>Acknowledge the strengths and weaknesses within a piece</w:t>
            </w:r>
          </w:p>
          <w:p w:rsidR="00E80543" w:rsidRPr="00433CC3" w:rsidRDefault="00E80543" w:rsidP="00E80543">
            <w:pPr>
              <w:numPr>
                <w:ilvl w:val="0"/>
                <w:numId w:val="2"/>
              </w:numPr>
              <w:ind w:left="522"/>
              <w:rPr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>Offer constructive criticism &amp; possible next steps</w:t>
            </w:r>
          </w:p>
          <w:p w:rsidR="00E80543" w:rsidRPr="00433CC3" w:rsidRDefault="00E80543" w:rsidP="00E80543">
            <w:pPr>
              <w:numPr>
                <w:ilvl w:val="0"/>
                <w:numId w:val="2"/>
              </w:numPr>
              <w:ind w:left="522"/>
              <w:rPr>
                <w:sz w:val="16"/>
                <w:szCs w:val="16"/>
              </w:rPr>
            </w:pPr>
            <w:r w:rsidRPr="00433CC3">
              <w:rPr>
                <w:sz w:val="16"/>
                <w:szCs w:val="16"/>
              </w:rPr>
              <w:t>Speak with confidence, knowledge, &amp; articulation</w:t>
            </w:r>
          </w:p>
          <w:p w:rsidR="00E80543" w:rsidRPr="00745C53" w:rsidRDefault="00E80543" w:rsidP="00E80543">
            <w:pPr>
              <w:numPr>
                <w:ilvl w:val="0"/>
                <w:numId w:val="2"/>
              </w:numPr>
              <w:ind w:left="522"/>
              <w:rPr>
                <w:sz w:val="16"/>
                <w:szCs w:val="16"/>
              </w:rPr>
            </w:pPr>
            <w:r w:rsidRPr="00433CC3">
              <w:rPr>
                <w:sz w:val="16"/>
                <w:szCs w:val="16"/>
              </w:rPr>
              <w:t xml:space="preserve">Reflect &amp; complete a self evaluation and/or critique worksheet </w:t>
            </w:r>
          </w:p>
        </w:tc>
        <w:tc>
          <w:tcPr>
            <w:tcW w:w="799" w:type="dxa"/>
          </w:tcPr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33CC3" w:rsidRPr="000A624D" w:rsidRDefault="00433CC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33CC3" w:rsidRPr="000A624D" w:rsidRDefault="00433CC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noProof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433CC3" w:rsidRPr="000A624D" w:rsidRDefault="00433CC3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433CC3" w:rsidRPr="000A624D" w:rsidRDefault="00433CC3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___</w:t>
            </w:r>
          </w:p>
          <w:p w:rsidR="00E80543" w:rsidRPr="000A624D" w:rsidRDefault="00E80543" w:rsidP="00E80543">
            <w:pPr>
              <w:jc w:val="center"/>
              <w:rPr>
                <w:rFonts w:ascii="Constantia" w:hAnsi="Constantia"/>
                <w:noProof/>
                <w:sz w:val="20"/>
                <w:szCs w:val="20"/>
              </w:rPr>
            </w:pPr>
            <w:r w:rsidRPr="000A624D">
              <w:rPr>
                <w:rFonts w:ascii="Constantia" w:hAnsi="Constantia"/>
                <w:sz w:val="20"/>
                <w:szCs w:val="20"/>
              </w:rPr>
              <w:t>10</w:t>
            </w:r>
          </w:p>
        </w:tc>
        <w:tc>
          <w:tcPr>
            <w:tcW w:w="3233" w:type="dxa"/>
            <w:vMerge/>
            <w:tcBorders>
              <w:bottom w:val="single" w:sz="4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745C53">
        <w:trPr>
          <w:trHeight w:val="710"/>
        </w:trPr>
        <w:tc>
          <w:tcPr>
            <w:tcW w:w="5063" w:type="dxa"/>
            <w:vMerge w:val="restart"/>
            <w:tcBorders>
              <w:left w:val="nil"/>
            </w:tcBorders>
          </w:tcPr>
          <w:p w:rsidR="00E80543" w:rsidRPr="00433CC3" w:rsidRDefault="00E80543" w:rsidP="00E80543">
            <w:pPr>
              <w:rPr>
                <w:rFonts w:ascii="Constantia" w:hAnsi="Constantia"/>
                <w:b/>
                <w:sz w:val="16"/>
                <w:szCs w:val="16"/>
              </w:rPr>
            </w:pPr>
          </w:p>
          <w:p w:rsidR="00E80543" w:rsidRPr="00433CC3" w:rsidRDefault="00E80543" w:rsidP="00E80543">
            <w:pPr>
              <w:rPr>
                <w:rFonts w:ascii="Constantia" w:hAnsi="Constantia"/>
                <w:b/>
                <w:sz w:val="16"/>
                <w:szCs w:val="16"/>
              </w:rPr>
            </w:pPr>
          </w:p>
          <w:p w:rsidR="00E80543" w:rsidRPr="00433CC3" w:rsidRDefault="00E80543" w:rsidP="00E80543">
            <w:pPr>
              <w:jc w:val="center"/>
              <w:rPr>
                <w:rFonts w:ascii="Constantia" w:hAnsi="Constantia"/>
                <w:b/>
                <w:sz w:val="16"/>
                <w:szCs w:val="16"/>
              </w:rPr>
            </w:pPr>
          </w:p>
        </w:tc>
        <w:tc>
          <w:tcPr>
            <w:tcW w:w="1599" w:type="dxa"/>
            <w:tcBorders>
              <w:left w:val="nil"/>
            </w:tcBorders>
          </w:tcPr>
          <w:p w:rsidR="00E80543" w:rsidRPr="00433CC3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E80543" w:rsidRPr="00433CC3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>Points Earned</w:t>
            </w:r>
          </w:p>
        </w:tc>
        <w:tc>
          <w:tcPr>
            <w:tcW w:w="799" w:type="dxa"/>
          </w:tcPr>
          <w:p w:rsidR="00E80543" w:rsidRPr="00433CC3" w:rsidRDefault="00E80543" w:rsidP="00E80543">
            <w:pPr>
              <w:rPr>
                <w:rFonts w:ascii="Constantia" w:hAnsi="Constantia"/>
                <w:noProof/>
                <w:sz w:val="16"/>
                <w:szCs w:val="16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E80543" w:rsidRPr="00433CC3" w:rsidRDefault="00E80543" w:rsidP="00E80543">
            <w:pPr>
              <w:rPr>
                <w:rFonts w:ascii="Constantia" w:hAnsi="Constantia"/>
                <w:sz w:val="16"/>
                <w:szCs w:val="16"/>
              </w:rPr>
            </w:pP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745C53">
        <w:trPr>
          <w:trHeight w:val="620"/>
        </w:trPr>
        <w:tc>
          <w:tcPr>
            <w:tcW w:w="5063" w:type="dxa"/>
            <w:vMerge/>
            <w:tcBorders>
              <w:left w:val="nil"/>
              <w:bottom w:val="nil"/>
            </w:tcBorders>
          </w:tcPr>
          <w:p w:rsidR="00E80543" w:rsidRPr="00433CC3" w:rsidRDefault="00E80543" w:rsidP="00E80543">
            <w:pPr>
              <w:rPr>
                <w:rFonts w:ascii="Constantia" w:hAnsi="Constantia"/>
                <w:b/>
                <w:sz w:val="16"/>
                <w:szCs w:val="16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</w:tcBorders>
          </w:tcPr>
          <w:p w:rsidR="00E80543" w:rsidRPr="00433CC3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E80543" w:rsidRPr="00433CC3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433CC3">
              <w:rPr>
                <w:rFonts w:ascii="Constantia" w:hAnsi="Constantia"/>
                <w:sz w:val="16"/>
                <w:szCs w:val="16"/>
              </w:rPr>
              <w:t>Total Points</w:t>
            </w:r>
          </w:p>
        </w:tc>
        <w:tc>
          <w:tcPr>
            <w:tcW w:w="799" w:type="dxa"/>
          </w:tcPr>
          <w:p w:rsidR="00E80543" w:rsidRPr="00433CC3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E80543" w:rsidRPr="00433CC3" w:rsidRDefault="00745C53" w:rsidP="00745C5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8</w:t>
            </w:r>
            <w:r w:rsidR="00E80543" w:rsidRPr="00433CC3">
              <w:rPr>
                <w:rFonts w:ascii="Constantia" w:hAnsi="Constantia"/>
                <w:sz w:val="16"/>
                <w:szCs w:val="16"/>
              </w:rPr>
              <w:t>0</w:t>
            </w:r>
            <w:r w:rsidR="000F649F">
              <w:rPr>
                <w:rFonts w:ascii="Constantia" w:hAnsi="Constantia"/>
                <w:sz w:val="16"/>
                <w:szCs w:val="16"/>
              </w:rPr>
              <w:t>/</w:t>
            </w:r>
            <w:r>
              <w:rPr>
                <w:rFonts w:ascii="Constantia" w:hAnsi="Constantia"/>
                <w:sz w:val="16"/>
                <w:szCs w:val="16"/>
              </w:rPr>
              <w:t>9</w:t>
            </w:r>
            <w:r w:rsidR="000F649F">
              <w:rPr>
                <w:rFonts w:ascii="Constantia" w:hAnsi="Constantia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E80543" w:rsidRPr="00433CC3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E80543" w:rsidRPr="00433CC3" w:rsidRDefault="00745C53" w:rsidP="00745C5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8</w:t>
            </w:r>
            <w:r w:rsidR="000F649F" w:rsidRPr="00433CC3">
              <w:rPr>
                <w:rFonts w:ascii="Constantia" w:hAnsi="Constantia"/>
                <w:sz w:val="16"/>
                <w:szCs w:val="16"/>
              </w:rPr>
              <w:t>0</w:t>
            </w:r>
            <w:r w:rsidR="000F649F">
              <w:rPr>
                <w:rFonts w:ascii="Constantia" w:hAnsi="Constantia"/>
                <w:sz w:val="16"/>
                <w:szCs w:val="16"/>
              </w:rPr>
              <w:t>/</w:t>
            </w:r>
            <w:r>
              <w:rPr>
                <w:rFonts w:ascii="Constantia" w:hAnsi="Constantia"/>
                <w:sz w:val="16"/>
                <w:szCs w:val="16"/>
              </w:rPr>
              <w:t>9</w:t>
            </w:r>
            <w:r w:rsidR="000F649F">
              <w:rPr>
                <w:rFonts w:ascii="Constantia" w:hAnsi="Constantia"/>
                <w:sz w:val="16"/>
                <w:szCs w:val="16"/>
              </w:rPr>
              <w:t>0</w:t>
            </w: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</w:tbl>
    <w:p w:rsidR="00CB4F0B" w:rsidRDefault="00745C53"/>
    <w:sectPr w:rsidR="00CB4F0B" w:rsidSect="00E805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43" w:rsidRDefault="00E80543" w:rsidP="00E80543">
      <w:r>
        <w:separator/>
      </w:r>
    </w:p>
  </w:endnote>
  <w:endnote w:type="continuationSeparator" w:id="0">
    <w:p w:rsidR="00E80543" w:rsidRDefault="00E80543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43" w:rsidRDefault="00E80543" w:rsidP="00E80543">
      <w:r>
        <w:separator/>
      </w:r>
    </w:p>
  </w:footnote>
  <w:footnote w:type="continuationSeparator" w:id="0">
    <w:p w:rsidR="00E80543" w:rsidRDefault="00E80543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6D9"/>
    <w:multiLevelType w:val="hybridMultilevel"/>
    <w:tmpl w:val="DF3C7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0A624D"/>
    <w:rsid w:val="000B3A54"/>
    <w:rsid w:val="000F649F"/>
    <w:rsid w:val="001F4826"/>
    <w:rsid w:val="00433CC3"/>
    <w:rsid w:val="005321BD"/>
    <w:rsid w:val="006F176B"/>
    <w:rsid w:val="00745C53"/>
    <w:rsid w:val="00751966"/>
    <w:rsid w:val="00AC1702"/>
    <w:rsid w:val="00D42844"/>
    <w:rsid w:val="00E80543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67272-9D68-4328-B668-B2872C94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</dc:creator>
  <cp:lastModifiedBy>Rebecca Figler</cp:lastModifiedBy>
  <cp:revision>2</cp:revision>
  <cp:lastPrinted>2013-11-07T15:08:00Z</cp:lastPrinted>
  <dcterms:created xsi:type="dcterms:W3CDTF">2014-12-02T17:07:00Z</dcterms:created>
  <dcterms:modified xsi:type="dcterms:W3CDTF">2014-12-02T17:07:00Z</dcterms:modified>
</cp:coreProperties>
</file>